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4907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9"/>
        <w:gridCol w:w="1328"/>
        <w:gridCol w:w="455"/>
        <w:gridCol w:w="1920"/>
        <w:gridCol w:w="2694"/>
        <w:gridCol w:w="336"/>
        <w:gridCol w:w="1036"/>
      </w:tblGrid>
      <w:tr w:rsidR="00485AE5" w:rsidRPr="00496291" w14:paraId="041D1F3F" w14:textId="77777777" w:rsidTr="00C107A9">
        <w:trPr>
          <w:jc w:val="center"/>
        </w:trPr>
        <w:tc>
          <w:tcPr>
            <w:tcW w:w="9455" w:type="dxa"/>
            <w:gridSpan w:val="7"/>
          </w:tcPr>
          <w:p w14:paraId="0B39F2B4" w14:textId="77777777" w:rsidR="00485AE5" w:rsidRDefault="00485AE5" w:rsidP="00C107A9">
            <w:pPr>
              <w:tabs>
                <w:tab w:val="left" w:pos="567"/>
              </w:tabs>
              <w:rPr>
                <w:b/>
                <w:sz w:val="20"/>
                <w:szCs w:val="20"/>
              </w:rPr>
            </w:pPr>
            <w:r w:rsidRPr="00496291">
              <w:rPr>
                <w:b/>
                <w:bCs/>
                <w:sz w:val="20"/>
                <w:szCs w:val="20"/>
              </w:rPr>
              <w:t xml:space="preserve">Студијски програм : </w:t>
            </w:r>
            <w:r w:rsidRPr="00496291">
              <w:rPr>
                <w:b/>
                <w:sz w:val="20"/>
                <w:szCs w:val="20"/>
              </w:rPr>
              <w:t xml:space="preserve">ФИНАНСИЈЕ И БАНКАРСТВО, </w:t>
            </w:r>
            <w:r>
              <w:rPr>
                <w:sz w:val="20"/>
                <w:szCs w:val="20"/>
              </w:rPr>
              <w:t>о</w:t>
            </w:r>
            <w:r w:rsidRPr="00823596">
              <w:rPr>
                <w:sz w:val="20"/>
                <w:szCs w:val="20"/>
              </w:rPr>
              <w:t>сновне академске студије, први ниво</w:t>
            </w:r>
          </w:p>
          <w:p w14:paraId="4920A314" w14:textId="77777777" w:rsidR="00485AE5" w:rsidRPr="00496291" w:rsidRDefault="00485AE5" w:rsidP="00C107A9">
            <w:pPr>
              <w:rPr>
                <w:bCs/>
                <w:sz w:val="20"/>
                <w:szCs w:val="20"/>
                <w:lang w:val="sr-Latn-CS"/>
              </w:rPr>
            </w:pPr>
            <w:r w:rsidRPr="00823596">
              <w:rPr>
                <w:b/>
                <w:i/>
                <w:sz w:val="20"/>
                <w:szCs w:val="20"/>
              </w:rPr>
              <w:t>Модул</w:t>
            </w:r>
            <w:r>
              <w:rPr>
                <w:b/>
                <w:sz w:val="20"/>
                <w:szCs w:val="20"/>
              </w:rPr>
              <w:t xml:space="preserve"> 1: Финансије, банкарство и осигурање, </w:t>
            </w:r>
            <w:r w:rsidRPr="00823596">
              <w:rPr>
                <w:b/>
                <w:i/>
                <w:sz w:val="20"/>
                <w:szCs w:val="20"/>
              </w:rPr>
              <w:t>Модул 2</w:t>
            </w:r>
            <w:r>
              <w:rPr>
                <w:b/>
                <w:sz w:val="20"/>
                <w:szCs w:val="20"/>
              </w:rPr>
              <w:t>: Буџет, порези и царине</w:t>
            </w:r>
          </w:p>
        </w:tc>
      </w:tr>
      <w:tr w:rsidR="00485AE5" w:rsidRPr="00496291" w14:paraId="143EAEFD" w14:textId="77777777" w:rsidTr="00C107A9">
        <w:trPr>
          <w:jc w:val="center"/>
        </w:trPr>
        <w:tc>
          <w:tcPr>
            <w:tcW w:w="9455" w:type="dxa"/>
            <w:gridSpan w:val="7"/>
          </w:tcPr>
          <w:p w14:paraId="6C44535B" w14:textId="77777777" w:rsidR="00485AE5" w:rsidRPr="00496291" w:rsidRDefault="00485AE5" w:rsidP="00C107A9">
            <w:pPr>
              <w:pStyle w:val="Heading1"/>
              <w:rPr>
                <w:sz w:val="20"/>
                <w:szCs w:val="20"/>
              </w:rPr>
            </w:pPr>
            <w:bookmarkStart w:id="0" w:name="_Toc450556609"/>
            <w:r w:rsidRPr="00496291">
              <w:rPr>
                <w:sz w:val="20"/>
                <w:szCs w:val="20"/>
              </w:rPr>
              <w:t xml:space="preserve">Назив предмета: </w:t>
            </w:r>
            <w:bookmarkEnd w:id="0"/>
            <w:r>
              <w:rPr>
                <w:sz w:val="20"/>
                <w:szCs w:val="20"/>
              </w:rPr>
              <w:t>ФИНАНСИЈСКИ МЕНАЏМЕНТ</w:t>
            </w:r>
          </w:p>
        </w:tc>
      </w:tr>
      <w:tr w:rsidR="00485AE5" w:rsidRPr="00496291" w14:paraId="01562227" w14:textId="77777777" w:rsidTr="00C107A9">
        <w:trPr>
          <w:jc w:val="center"/>
        </w:trPr>
        <w:tc>
          <w:tcPr>
            <w:tcW w:w="9455" w:type="dxa"/>
            <w:gridSpan w:val="7"/>
          </w:tcPr>
          <w:p w14:paraId="43CBED29" w14:textId="53D804C4" w:rsidR="00485AE5" w:rsidRPr="00175C2B" w:rsidRDefault="00485AE5" w:rsidP="00C107A9">
            <w:pPr>
              <w:rPr>
                <w:bCs/>
                <w:sz w:val="20"/>
                <w:szCs w:val="20"/>
              </w:rPr>
            </w:pPr>
            <w:r w:rsidRPr="00496291">
              <w:rPr>
                <w:b/>
                <w:bCs/>
                <w:sz w:val="20"/>
                <w:szCs w:val="20"/>
              </w:rPr>
              <w:t>Наставник:</w:t>
            </w:r>
            <w:r w:rsidR="00175C2B">
              <w:rPr>
                <w:b/>
                <w:bCs/>
                <w:sz w:val="20"/>
                <w:szCs w:val="20"/>
              </w:rPr>
              <w:t xml:space="preserve"> </w:t>
            </w:r>
            <w:r w:rsidR="00E2538A" w:rsidRPr="00EF7659">
              <w:rPr>
                <w:b/>
                <w:bCs/>
                <w:sz w:val="20"/>
                <w:szCs w:val="20"/>
              </w:rPr>
              <w:t>Мартинов Дарко</w:t>
            </w:r>
          </w:p>
        </w:tc>
      </w:tr>
      <w:tr w:rsidR="00485AE5" w:rsidRPr="00496291" w14:paraId="33727A4A" w14:textId="77777777" w:rsidTr="00C107A9">
        <w:trPr>
          <w:jc w:val="center"/>
        </w:trPr>
        <w:tc>
          <w:tcPr>
            <w:tcW w:w="9455" w:type="dxa"/>
            <w:gridSpan w:val="7"/>
          </w:tcPr>
          <w:p w14:paraId="6068E6FE" w14:textId="77777777" w:rsidR="00485AE5" w:rsidRPr="000E1A9C" w:rsidRDefault="00485AE5" w:rsidP="00C107A9">
            <w:pPr>
              <w:rPr>
                <w:sz w:val="20"/>
                <w:szCs w:val="20"/>
              </w:rPr>
            </w:pPr>
            <w:r w:rsidRPr="00496291">
              <w:rPr>
                <w:b/>
                <w:bCs/>
                <w:sz w:val="20"/>
                <w:szCs w:val="20"/>
              </w:rPr>
              <w:t>Статус предмета:</w:t>
            </w:r>
            <w:r w:rsidRPr="00496291">
              <w:rPr>
                <w:bCs/>
                <w:sz w:val="20"/>
                <w:szCs w:val="20"/>
              </w:rPr>
              <w:t xml:space="preserve"> обавезни</w:t>
            </w:r>
            <w:r>
              <w:rPr>
                <w:bCs/>
                <w:sz w:val="20"/>
                <w:szCs w:val="20"/>
              </w:rPr>
              <w:t>, трећа година, шести семестар</w:t>
            </w:r>
          </w:p>
        </w:tc>
      </w:tr>
      <w:tr w:rsidR="00485AE5" w:rsidRPr="00496291" w14:paraId="6BB70FAF" w14:textId="77777777" w:rsidTr="00C107A9">
        <w:trPr>
          <w:jc w:val="center"/>
        </w:trPr>
        <w:tc>
          <w:tcPr>
            <w:tcW w:w="9455" w:type="dxa"/>
            <w:gridSpan w:val="7"/>
          </w:tcPr>
          <w:p w14:paraId="49CA29EC" w14:textId="77777777" w:rsidR="00485AE5" w:rsidRPr="000E1A9C" w:rsidRDefault="00485AE5" w:rsidP="00C107A9">
            <w:pPr>
              <w:rPr>
                <w:b/>
                <w:sz w:val="20"/>
                <w:szCs w:val="20"/>
              </w:rPr>
            </w:pPr>
            <w:r w:rsidRPr="00496291">
              <w:rPr>
                <w:b/>
                <w:bCs/>
                <w:sz w:val="20"/>
                <w:szCs w:val="20"/>
              </w:rPr>
              <w:t xml:space="preserve">Број ЕСПБ: </w:t>
            </w:r>
            <w:r>
              <w:rPr>
                <w:b/>
                <w:bCs/>
                <w:sz w:val="20"/>
                <w:szCs w:val="20"/>
              </w:rPr>
              <w:t>8</w:t>
            </w:r>
          </w:p>
        </w:tc>
      </w:tr>
      <w:tr w:rsidR="00485AE5" w:rsidRPr="00496291" w14:paraId="32105E40" w14:textId="77777777" w:rsidTr="00C107A9">
        <w:trPr>
          <w:jc w:val="center"/>
        </w:trPr>
        <w:tc>
          <w:tcPr>
            <w:tcW w:w="9455" w:type="dxa"/>
            <w:gridSpan w:val="7"/>
          </w:tcPr>
          <w:p w14:paraId="68E19B51" w14:textId="77777777" w:rsidR="00485AE5" w:rsidRPr="000E1A9C" w:rsidRDefault="00485AE5" w:rsidP="00C107A9">
            <w:pPr>
              <w:rPr>
                <w:sz w:val="20"/>
                <w:szCs w:val="20"/>
              </w:rPr>
            </w:pPr>
            <w:r w:rsidRPr="00496291">
              <w:rPr>
                <w:b/>
                <w:bCs/>
                <w:sz w:val="20"/>
                <w:szCs w:val="20"/>
              </w:rPr>
              <w:t>Услов:</w:t>
            </w:r>
            <w:r w:rsidRPr="00496291">
              <w:rPr>
                <w:bCs/>
                <w:sz w:val="20"/>
                <w:szCs w:val="20"/>
              </w:rPr>
              <w:t xml:space="preserve"> нема</w:t>
            </w:r>
            <w:r>
              <w:rPr>
                <w:bCs/>
                <w:sz w:val="20"/>
                <w:szCs w:val="20"/>
              </w:rPr>
              <w:t xml:space="preserve"> услова</w:t>
            </w:r>
          </w:p>
        </w:tc>
      </w:tr>
      <w:tr w:rsidR="00485AE5" w:rsidRPr="00496291" w14:paraId="49ADE806" w14:textId="77777777" w:rsidTr="00C107A9">
        <w:trPr>
          <w:jc w:val="center"/>
        </w:trPr>
        <w:tc>
          <w:tcPr>
            <w:tcW w:w="9455" w:type="dxa"/>
            <w:gridSpan w:val="7"/>
          </w:tcPr>
          <w:p w14:paraId="38FC7F56" w14:textId="34648D90" w:rsidR="00485AE5" w:rsidRPr="00496291" w:rsidRDefault="00485AE5" w:rsidP="00C107A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496291">
              <w:rPr>
                <w:b/>
                <w:bCs/>
                <w:sz w:val="20"/>
                <w:szCs w:val="20"/>
              </w:rPr>
              <w:t>Циљ предмета:</w:t>
            </w:r>
            <w:r w:rsidR="00996E6B">
              <w:rPr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Pr="00496291">
              <w:rPr>
                <w:bCs/>
                <w:sz w:val="20"/>
                <w:szCs w:val="20"/>
              </w:rPr>
              <w:t>Управљање финансијама подразумева стицање знања из управљања буџетирањем капитала, структуром капитала и управљањем обртним капиталом.Велике промене и динамизам пословног окружења допринели су расту нивоа потребних знања из домена управљања финансијама. Продубљене студије и савладавање техника је циљ овог предмета, који укључује и друга знања и технике које су непосредно везане за ове три кључне парадигме корпоративних финансија.</w:t>
            </w:r>
          </w:p>
        </w:tc>
      </w:tr>
      <w:tr w:rsidR="00485AE5" w:rsidRPr="00496291" w14:paraId="4F9BD6C6" w14:textId="77777777" w:rsidTr="00C107A9">
        <w:trPr>
          <w:jc w:val="center"/>
        </w:trPr>
        <w:tc>
          <w:tcPr>
            <w:tcW w:w="9455" w:type="dxa"/>
            <w:gridSpan w:val="7"/>
          </w:tcPr>
          <w:p w14:paraId="2FAB0998" w14:textId="77777777" w:rsidR="00485AE5" w:rsidRPr="00496291" w:rsidRDefault="00485AE5" w:rsidP="00C107A9">
            <w:pPr>
              <w:jc w:val="both"/>
              <w:rPr>
                <w:b/>
                <w:bCs/>
                <w:sz w:val="20"/>
                <w:szCs w:val="20"/>
              </w:rPr>
            </w:pPr>
            <w:r w:rsidRPr="00496291">
              <w:rPr>
                <w:b/>
                <w:bCs/>
                <w:sz w:val="20"/>
                <w:szCs w:val="20"/>
              </w:rPr>
              <w:t>Исход предмета:</w:t>
            </w:r>
            <w:r w:rsidRPr="00496291">
              <w:rPr>
                <w:bCs/>
                <w:sz w:val="20"/>
                <w:szCs w:val="20"/>
              </w:rPr>
              <w:t xml:space="preserve">Стицањем академских и практичних знања и техника студенти ће бити у стању да решавају конкретне проблеме везане за буџетирање капитала, одређивање његове оптималне структуре и управљање обртним средствима. Након положеног испита студенти ће поседовати способности да самостално и у тиму изврше на конкретним рачуноводственим билансима комплексну финансијску анализу, као и да саставе финансијске планове. Такође, поседоваће способност да помоћу техника финансијског левериџа одаберу најјефтинији извор финансирања и примене технике капиталног буџетирања.  </w:t>
            </w:r>
          </w:p>
        </w:tc>
      </w:tr>
      <w:tr w:rsidR="00485AE5" w:rsidRPr="00496291" w14:paraId="415F8AAC" w14:textId="77777777" w:rsidTr="00C107A9">
        <w:trPr>
          <w:jc w:val="center"/>
        </w:trPr>
        <w:tc>
          <w:tcPr>
            <w:tcW w:w="9455" w:type="dxa"/>
            <w:gridSpan w:val="7"/>
          </w:tcPr>
          <w:p w14:paraId="288B3981" w14:textId="77777777" w:rsidR="00485AE5" w:rsidRPr="00496291" w:rsidRDefault="00485AE5" w:rsidP="00C107A9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496291">
              <w:rPr>
                <w:b/>
                <w:bCs/>
                <w:sz w:val="20"/>
                <w:szCs w:val="20"/>
              </w:rPr>
              <w:t>Садржај предмета</w:t>
            </w:r>
            <w:r w:rsidRPr="00496291">
              <w:rPr>
                <w:bCs/>
                <w:sz w:val="20"/>
                <w:szCs w:val="20"/>
              </w:rPr>
              <w:t>:</w:t>
            </w:r>
          </w:p>
          <w:p w14:paraId="0029DFF6" w14:textId="77777777" w:rsidR="00485AE5" w:rsidRPr="00496291" w:rsidRDefault="00485AE5" w:rsidP="00C107A9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val="ru-RU"/>
              </w:rPr>
            </w:pPr>
            <w:r w:rsidRPr="00496291">
              <w:rPr>
                <w:b/>
                <w:bCs/>
                <w:sz w:val="20"/>
                <w:szCs w:val="20"/>
              </w:rPr>
              <w:t xml:space="preserve">Теоријска настава: </w:t>
            </w:r>
            <w:r w:rsidRPr="00496291">
              <w:rPr>
                <w:spacing w:val="-1"/>
                <w:sz w:val="20"/>
                <w:szCs w:val="20"/>
              </w:rPr>
              <w:t>Улога</w:t>
            </w:r>
            <w:r w:rsidR="007114B5">
              <w:rPr>
                <w:spacing w:val="-1"/>
                <w:sz w:val="20"/>
                <w:szCs w:val="20"/>
              </w:rPr>
              <w:t xml:space="preserve"> </w:t>
            </w:r>
            <w:r w:rsidRPr="00496291">
              <w:rPr>
                <w:sz w:val="20"/>
                <w:szCs w:val="20"/>
              </w:rPr>
              <w:t>и</w:t>
            </w:r>
            <w:r w:rsidR="007114B5">
              <w:rPr>
                <w:sz w:val="20"/>
                <w:szCs w:val="20"/>
              </w:rPr>
              <w:t xml:space="preserve"> </w:t>
            </w:r>
            <w:r w:rsidRPr="00496291">
              <w:rPr>
                <w:spacing w:val="-1"/>
                <w:sz w:val="20"/>
                <w:szCs w:val="20"/>
              </w:rPr>
              <w:t>циљеви</w:t>
            </w:r>
            <w:r w:rsidR="007114B5">
              <w:rPr>
                <w:spacing w:val="-1"/>
                <w:sz w:val="20"/>
                <w:szCs w:val="20"/>
              </w:rPr>
              <w:t xml:space="preserve"> </w:t>
            </w:r>
            <w:r w:rsidRPr="00496291">
              <w:rPr>
                <w:sz w:val="20"/>
                <w:szCs w:val="20"/>
              </w:rPr>
              <w:t>финансијског</w:t>
            </w:r>
            <w:r w:rsidR="007114B5">
              <w:rPr>
                <w:sz w:val="20"/>
                <w:szCs w:val="20"/>
              </w:rPr>
              <w:t xml:space="preserve"> </w:t>
            </w:r>
            <w:r w:rsidRPr="00496291">
              <w:rPr>
                <w:sz w:val="20"/>
                <w:szCs w:val="20"/>
              </w:rPr>
              <w:t>менаџмента.</w:t>
            </w:r>
            <w:r w:rsidR="007114B5">
              <w:rPr>
                <w:sz w:val="20"/>
                <w:szCs w:val="20"/>
              </w:rPr>
              <w:t xml:space="preserve"> </w:t>
            </w:r>
            <w:r w:rsidRPr="00496291">
              <w:rPr>
                <w:sz w:val="20"/>
                <w:szCs w:val="20"/>
              </w:rPr>
              <w:t>П</w:t>
            </w:r>
            <w:r w:rsidRPr="00496291">
              <w:rPr>
                <w:spacing w:val="-1"/>
                <w:sz w:val="20"/>
                <w:szCs w:val="20"/>
              </w:rPr>
              <w:t>ословно,</w:t>
            </w:r>
            <w:r w:rsidR="007114B5">
              <w:rPr>
                <w:spacing w:val="-1"/>
                <w:sz w:val="20"/>
                <w:szCs w:val="20"/>
              </w:rPr>
              <w:t xml:space="preserve"> </w:t>
            </w:r>
            <w:r w:rsidRPr="00496291">
              <w:rPr>
                <w:sz w:val="20"/>
                <w:szCs w:val="20"/>
              </w:rPr>
              <w:t>пореско</w:t>
            </w:r>
            <w:r w:rsidR="007114B5">
              <w:rPr>
                <w:sz w:val="20"/>
                <w:szCs w:val="20"/>
              </w:rPr>
              <w:t xml:space="preserve"> </w:t>
            </w:r>
            <w:r w:rsidRPr="00496291">
              <w:rPr>
                <w:sz w:val="20"/>
                <w:szCs w:val="20"/>
              </w:rPr>
              <w:t>и</w:t>
            </w:r>
            <w:r w:rsidR="007114B5">
              <w:rPr>
                <w:sz w:val="20"/>
                <w:szCs w:val="20"/>
              </w:rPr>
              <w:t xml:space="preserve"> </w:t>
            </w:r>
            <w:r w:rsidRPr="00496291">
              <w:rPr>
                <w:sz w:val="20"/>
                <w:szCs w:val="20"/>
              </w:rPr>
              <w:t>финансијско</w:t>
            </w:r>
            <w:r w:rsidR="007114B5">
              <w:rPr>
                <w:sz w:val="20"/>
                <w:szCs w:val="20"/>
              </w:rPr>
              <w:t xml:space="preserve"> </w:t>
            </w:r>
            <w:r w:rsidRPr="00496291">
              <w:rPr>
                <w:sz w:val="20"/>
                <w:szCs w:val="20"/>
              </w:rPr>
              <w:t xml:space="preserve">окружење. </w:t>
            </w:r>
            <w:r w:rsidRPr="00496291">
              <w:rPr>
                <w:spacing w:val="-1"/>
                <w:sz w:val="20"/>
                <w:szCs w:val="20"/>
              </w:rPr>
              <w:t>Одређивање</w:t>
            </w:r>
            <w:r w:rsidR="007114B5">
              <w:rPr>
                <w:spacing w:val="-1"/>
                <w:sz w:val="20"/>
                <w:szCs w:val="20"/>
              </w:rPr>
              <w:t xml:space="preserve"> </w:t>
            </w:r>
            <w:r w:rsidRPr="00496291">
              <w:rPr>
                <w:sz w:val="20"/>
                <w:szCs w:val="20"/>
              </w:rPr>
              <w:t>вредности</w:t>
            </w:r>
            <w:r w:rsidR="007114B5">
              <w:rPr>
                <w:sz w:val="20"/>
                <w:szCs w:val="20"/>
              </w:rPr>
              <w:t xml:space="preserve"> </w:t>
            </w:r>
            <w:r w:rsidRPr="00496291">
              <w:rPr>
                <w:sz w:val="20"/>
                <w:szCs w:val="20"/>
              </w:rPr>
              <w:t>дугорочних</w:t>
            </w:r>
            <w:r w:rsidR="007114B5">
              <w:rPr>
                <w:sz w:val="20"/>
                <w:szCs w:val="20"/>
              </w:rPr>
              <w:t xml:space="preserve"> </w:t>
            </w:r>
            <w:r w:rsidRPr="00496291">
              <w:rPr>
                <w:sz w:val="20"/>
                <w:szCs w:val="20"/>
              </w:rPr>
              <w:t>хартија</w:t>
            </w:r>
            <w:r w:rsidR="007114B5">
              <w:rPr>
                <w:sz w:val="20"/>
                <w:szCs w:val="20"/>
              </w:rPr>
              <w:t xml:space="preserve"> </w:t>
            </w:r>
            <w:r w:rsidRPr="00496291">
              <w:rPr>
                <w:sz w:val="20"/>
                <w:szCs w:val="20"/>
              </w:rPr>
              <w:t>од</w:t>
            </w:r>
            <w:r w:rsidR="007114B5">
              <w:rPr>
                <w:sz w:val="20"/>
                <w:szCs w:val="20"/>
              </w:rPr>
              <w:t xml:space="preserve"> </w:t>
            </w:r>
            <w:r w:rsidRPr="00496291">
              <w:rPr>
                <w:spacing w:val="-1"/>
                <w:sz w:val="20"/>
                <w:szCs w:val="20"/>
              </w:rPr>
              <w:t>вредности. Анализа</w:t>
            </w:r>
            <w:r w:rsidR="007114B5">
              <w:rPr>
                <w:spacing w:val="-1"/>
                <w:sz w:val="20"/>
                <w:szCs w:val="20"/>
              </w:rPr>
              <w:t xml:space="preserve"> </w:t>
            </w:r>
            <w:r w:rsidRPr="00496291">
              <w:rPr>
                <w:sz w:val="20"/>
                <w:szCs w:val="20"/>
              </w:rPr>
              <w:t>финансијских</w:t>
            </w:r>
            <w:r w:rsidR="007114B5">
              <w:rPr>
                <w:sz w:val="20"/>
                <w:szCs w:val="20"/>
              </w:rPr>
              <w:t xml:space="preserve"> </w:t>
            </w:r>
            <w:r w:rsidRPr="00496291">
              <w:rPr>
                <w:sz w:val="20"/>
                <w:szCs w:val="20"/>
              </w:rPr>
              <w:t>извештаја.</w:t>
            </w:r>
            <w:r w:rsidR="007114B5">
              <w:rPr>
                <w:sz w:val="20"/>
                <w:szCs w:val="20"/>
              </w:rPr>
              <w:t xml:space="preserve"> </w:t>
            </w:r>
            <w:r w:rsidRPr="00496291">
              <w:rPr>
                <w:spacing w:val="-1"/>
                <w:sz w:val="20"/>
                <w:szCs w:val="20"/>
              </w:rPr>
              <w:t>Анализа</w:t>
            </w:r>
            <w:r w:rsidR="007114B5">
              <w:rPr>
                <w:spacing w:val="-1"/>
                <w:sz w:val="20"/>
                <w:szCs w:val="20"/>
              </w:rPr>
              <w:t xml:space="preserve"> </w:t>
            </w:r>
            <w:r w:rsidRPr="00496291">
              <w:rPr>
                <w:spacing w:val="-1"/>
                <w:sz w:val="20"/>
                <w:szCs w:val="20"/>
              </w:rPr>
              <w:t>средстава,</w:t>
            </w:r>
            <w:r w:rsidR="007114B5">
              <w:rPr>
                <w:spacing w:val="-1"/>
                <w:sz w:val="20"/>
                <w:szCs w:val="20"/>
              </w:rPr>
              <w:t xml:space="preserve"> </w:t>
            </w:r>
            <w:r w:rsidRPr="00496291">
              <w:rPr>
                <w:sz w:val="20"/>
                <w:szCs w:val="20"/>
              </w:rPr>
              <w:t>анализа</w:t>
            </w:r>
            <w:r w:rsidR="007114B5">
              <w:rPr>
                <w:sz w:val="20"/>
                <w:szCs w:val="20"/>
              </w:rPr>
              <w:t xml:space="preserve"> </w:t>
            </w:r>
            <w:r w:rsidRPr="00496291">
              <w:rPr>
                <w:sz w:val="20"/>
                <w:szCs w:val="20"/>
              </w:rPr>
              <w:t>готовинског</w:t>
            </w:r>
            <w:r w:rsidR="007114B5">
              <w:rPr>
                <w:sz w:val="20"/>
                <w:szCs w:val="20"/>
              </w:rPr>
              <w:t xml:space="preserve"> </w:t>
            </w:r>
            <w:r w:rsidRPr="00496291">
              <w:rPr>
                <w:spacing w:val="-1"/>
                <w:sz w:val="20"/>
                <w:szCs w:val="20"/>
              </w:rPr>
              <w:t xml:space="preserve">тока. </w:t>
            </w:r>
            <w:r w:rsidRPr="00496291">
              <w:rPr>
                <w:sz w:val="20"/>
                <w:szCs w:val="20"/>
              </w:rPr>
              <w:t>Финансијско</w:t>
            </w:r>
            <w:r w:rsidR="007114B5">
              <w:rPr>
                <w:sz w:val="20"/>
                <w:szCs w:val="20"/>
              </w:rPr>
              <w:t xml:space="preserve"> </w:t>
            </w:r>
            <w:r w:rsidRPr="00496291">
              <w:rPr>
                <w:sz w:val="20"/>
                <w:szCs w:val="20"/>
              </w:rPr>
              <w:t xml:space="preserve">планирање. </w:t>
            </w:r>
            <w:r w:rsidRPr="00496291">
              <w:rPr>
                <w:spacing w:val="-1"/>
                <w:sz w:val="20"/>
                <w:szCs w:val="20"/>
              </w:rPr>
              <w:t>Анализа</w:t>
            </w:r>
            <w:r w:rsidR="007114B5">
              <w:rPr>
                <w:spacing w:val="-1"/>
                <w:sz w:val="20"/>
                <w:szCs w:val="20"/>
              </w:rPr>
              <w:t xml:space="preserve"> </w:t>
            </w:r>
            <w:r w:rsidRPr="00496291">
              <w:rPr>
                <w:sz w:val="20"/>
                <w:szCs w:val="20"/>
              </w:rPr>
              <w:t>управљања</w:t>
            </w:r>
            <w:r w:rsidR="007114B5">
              <w:rPr>
                <w:sz w:val="20"/>
                <w:szCs w:val="20"/>
              </w:rPr>
              <w:t xml:space="preserve"> </w:t>
            </w:r>
            <w:r w:rsidRPr="00496291">
              <w:rPr>
                <w:sz w:val="20"/>
                <w:szCs w:val="20"/>
              </w:rPr>
              <w:t>обртним</w:t>
            </w:r>
            <w:r w:rsidR="007114B5">
              <w:rPr>
                <w:sz w:val="20"/>
                <w:szCs w:val="20"/>
              </w:rPr>
              <w:t xml:space="preserve"> </w:t>
            </w:r>
            <w:r w:rsidRPr="00496291">
              <w:rPr>
                <w:sz w:val="20"/>
                <w:szCs w:val="20"/>
              </w:rPr>
              <w:t>капиталом,</w:t>
            </w:r>
            <w:r w:rsidR="007114B5">
              <w:rPr>
                <w:sz w:val="20"/>
                <w:szCs w:val="20"/>
              </w:rPr>
              <w:t xml:space="preserve"> </w:t>
            </w:r>
            <w:r w:rsidRPr="00496291">
              <w:rPr>
                <w:spacing w:val="-1"/>
                <w:sz w:val="20"/>
                <w:szCs w:val="20"/>
              </w:rPr>
              <w:t>управљање</w:t>
            </w:r>
            <w:r w:rsidR="007114B5">
              <w:rPr>
                <w:spacing w:val="-1"/>
                <w:sz w:val="20"/>
                <w:szCs w:val="20"/>
              </w:rPr>
              <w:t xml:space="preserve"> </w:t>
            </w:r>
            <w:r w:rsidRPr="00496291">
              <w:rPr>
                <w:sz w:val="20"/>
                <w:szCs w:val="20"/>
              </w:rPr>
              <w:t>готовином</w:t>
            </w:r>
            <w:r w:rsidR="007114B5">
              <w:rPr>
                <w:sz w:val="20"/>
                <w:szCs w:val="20"/>
              </w:rPr>
              <w:t xml:space="preserve"> </w:t>
            </w:r>
            <w:r w:rsidRPr="00496291">
              <w:rPr>
                <w:sz w:val="20"/>
                <w:szCs w:val="20"/>
              </w:rPr>
              <w:t>и</w:t>
            </w:r>
            <w:r w:rsidR="007114B5">
              <w:rPr>
                <w:sz w:val="20"/>
                <w:szCs w:val="20"/>
              </w:rPr>
              <w:t xml:space="preserve"> </w:t>
            </w:r>
            <w:r w:rsidRPr="00496291">
              <w:rPr>
                <w:spacing w:val="-1"/>
                <w:sz w:val="20"/>
                <w:szCs w:val="20"/>
              </w:rPr>
              <w:t>утрживим</w:t>
            </w:r>
            <w:r w:rsidR="007114B5">
              <w:rPr>
                <w:spacing w:val="-1"/>
                <w:sz w:val="20"/>
                <w:szCs w:val="20"/>
              </w:rPr>
              <w:t xml:space="preserve"> </w:t>
            </w:r>
            <w:r w:rsidRPr="00496291">
              <w:rPr>
                <w:sz w:val="20"/>
                <w:szCs w:val="20"/>
              </w:rPr>
              <w:t>хартијама</w:t>
            </w:r>
            <w:r w:rsidR="007114B5">
              <w:rPr>
                <w:sz w:val="20"/>
                <w:szCs w:val="20"/>
              </w:rPr>
              <w:t xml:space="preserve"> </w:t>
            </w:r>
            <w:r w:rsidRPr="00496291">
              <w:rPr>
                <w:sz w:val="20"/>
                <w:szCs w:val="20"/>
              </w:rPr>
              <w:t>од</w:t>
            </w:r>
            <w:r w:rsidR="007114B5">
              <w:rPr>
                <w:sz w:val="20"/>
                <w:szCs w:val="20"/>
              </w:rPr>
              <w:t xml:space="preserve"> </w:t>
            </w:r>
            <w:r w:rsidRPr="00496291">
              <w:rPr>
                <w:sz w:val="20"/>
                <w:szCs w:val="20"/>
              </w:rPr>
              <w:t xml:space="preserve">вредности. </w:t>
            </w:r>
            <w:r w:rsidRPr="00496291">
              <w:rPr>
                <w:spacing w:val="-1"/>
                <w:sz w:val="20"/>
                <w:szCs w:val="20"/>
              </w:rPr>
              <w:t>Управљање</w:t>
            </w:r>
            <w:r w:rsidR="007114B5">
              <w:rPr>
                <w:spacing w:val="-1"/>
                <w:sz w:val="20"/>
                <w:szCs w:val="20"/>
              </w:rPr>
              <w:t xml:space="preserve"> </w:t>
            </w:r>
            <w:r w:rsidRPr="00496291">
              <w:rPr>
                <w:sz w:val="20"/>
                <w:szCs w:val="20"/>
              </w:rPr>
              <w:t>потраживањима</w:t>
            </w:r>
            <w:r w:rsidR="007114B5">
              <w:rPr>
                <w:sz w:val="20"/>
                <w:szCs w:val="20"/>
              </w:rPr>
              <w:t xml:space="preserve"> </w:t>
            </w:r>
            <w:r w:rsidRPr="00496291">
              <w:rPr>
                <w:sz w:val="20"/>
                <w:szCs w:val="20"/>
              </w:rPr>
              <w:t>од</w:t>
            </w:r>
            <w:r w:rsidR="007114B5">
              <w:rPr>
                <w:sz w:val="20"/>
                <w:szCs w:val="20"/>
              </w:rPr>
              <w:t xml:space="preserve"> </w:t>
            </w:r>
            <w:r w:rsidRPr="00496291">
              <w:rPr>
                <w:sz w:val="20"/>
                <w:szCs w:val="20"/>
              </w:rPr>
              <w:t>купаца</w:t>
            </w:r>
            <w:r w:rsidR="007114B5">
              <w:rPr>
                <w:sz w:val="20"/>
                <w:szCs w:val="20"/>
              </w:rPr>
              <w:t xml:space="preserve"> </w:t>
            </w:r>
            <w:r w:rsidRPr="00496291">
              <w:rPr>
                <w:sz w:val="20"/>
                <w:szCs w:val="20"/>
              </w:rPr>
              <w:t>и</w:t>
            </w:r>
            <w:r w:rsidR="007114B5">
              <w:rPr>
                <w:sz w:val="20"/>
                <w:szCs w:val="20"/>
              </w:rPr>
              <w:t xml:space="preserve"> </w:t>
            </w:r>
            <w:r w:rsidRPr="00496291">
              <w:rPr>
                <w:spacing w:val="-1"/>
                <w:sz w:val="20"/>
                <w:szCs w:val="20"/>
              </w:rPr>
              <w:t xml:space="preserve">залихама. </w:t>
            </w:r>
            <w:r w:rsidRPr="00496291">
              <w:rPr>
                <w:sz w:val="20"/>
                <w:szCs w:val="20"/>
              </w:rPr>
              <w:t>Краткорочно</w:t>
            </w:r>
            <w:r w:rsidR="007114B5">
              <w:rPr>
                <w:sz w:val="20"/>
                <w:szCs w:val="20"/>
              </w:rPr>
              <w:t xml:space="preserve"> </w:t>
            </w:r>
            <w:r w:rsidRPr="00496291">
              <w:rPr>
                <w:sz w:val="20"/>
                <w:szCs w:val="20"/>
              </w:rPr>
              <w:t>финансирање. Технике</w:t>
            </w:r>
            <w:r w:rsidR="007114B5">
              <w:rPr>
                <w:sz w:val="20"/>
                <w:szCs w:val="20"/>
              </w:rPr>
              <w:t xml:space="preserve"> </w:t>
            </w:r>
            <w:r w:rsidRPr="00496291">
              <w:rPr>
                <w:sz w:val="20"/>
                <w:szCs w:val="20"/>
              </w:rPr>
              <w:t>капиталног</w:t>
            </w:r>
            <w:r w:rsidR="007114B5">
              <w:rPr>
                <w:sz w:val="20"/>
                <w:szCs w:val="20"/>
              </w:rPr>
              <w:t xml:space="preserve"> </w:t>
            </w:r>
            <w:r w:rsidRPr="00496291">
              <w:rPr>
                <w:sz w:val="20"/>
                <w:szCs w:val="20"/>
              </w:rPr>
              <w:t xml:space="preserve">буџетирања. </w:t>
            </w:r>
            <w:r w:rsidRPr="00496291">
              <w:rPr>
                <w:spacing w:val="-1"/>
                <w:sz w:val="20"/>
                <w:szCs w:val="20"/>
              </w:rPr>
              <w:t>Захтевана</w:t>
            </w:r>
            <w:r w:rsidR="007114B5">
              <w:rPr>
                <w:spacing w:val="-1"/>
                <w:sz w:val="20"/>
                <w:szCs w:val="20"/>
              </w:rPr>
              <w:t xml:space="preserve"> </w:t>
            </w:r>
            <w:r w:rsidRPr="00496291">
              <w:rPr>
                <w:spacing w:val="-1"/>
                <w:sz w:val="20"/>
                <w:szCs w:val="20"/>
              </w:rPr>
              <w:t>стопа</w:t>
            </w:r>
            <w:r w:rsidR="007114B5">
              <w:rPr>
                <w:spacing w:val="-1"/>
                <w:sz w:val="20"/>
                <w:szCs w:val="20"/>
              </w:rPr>
              <w:t xml:space="preserve"> </w:t>
            </w:r>
            <w:r w:rsidRPr="00496291">
              <w:rPr>
                <w:sz w:val="20"/>
                <w:szCs w:val="20"/>
              </w:rPr>
              <w:t>приноса</w:t>
            </w:r>
            <w:r w:rsidR="007114B5">
              <w:rPr>
                <w:sz w:val="20"/>
                <w:szCs w:val="20"/>
              </w:rPr>
              <w:t xml:space="preserve"> </w:t>
            </w:r>
            <w:r w:rsidRPr="00496291">
              <w:rPr>
                <w:sz w:val="20"/>
                <w:szCs w:val="20"/>
              </w:rPr>
              <w:t>и</w:t>
            </w:r>
            <w:r w:rsidR="007114B5">
              <w:rPr>
                <w:sz w:val="20"/>
                <w:szCs w:val="20"/>
              </w:rPr>
              <w:t xml:space="preserve"> </w:t>
            </w:r>
            <w:r w:rsidRPr="00496291">
              <w:rPr>
                <w:sz w:val="20"/>
                <w:szCs w:val="20"/>
              </w:rPr>
              <w:t>трошкови</w:t>
            </w:r>
            <w:r w:rsidR="007114B5">
              <w:rPr>
                <w:sz w:val="20"/>
                <w:szCs w:val="20"/>
              </w:rPr>
              <w:t xml:space="preserve"> </w:t>
            </w:r>
            <w:r w:rsidRPr="00496291">
              <w:rPr>
                <w:spacing w:val="-1"/>
                <w:sz w:val="20"/>
                <w:szCs w:val="20"/>
              </w:rPr>
              <w:t>капитала. Оперативн</w:t>
            </w:r>
            <w:r w:rsidR="007114B5">
              <w:rPr>
                <w:spacing w:val="-1"/>
                <w:sz w:val="20"/>
                <w:szCs w:val="20"/>
              </w:rPr>
              <w:t xml:space="preserve"> </w:t>
            </w:r>
            <w:r w:rsidRPr="00496291">
              <w:rPr>
                <w:spacing w:val="-1"/>
                <w:sz w:val="20"/>
                <w:szCs w:val="20"/>
              </w:rPr>
              <w:t>и</w:t>
            </w:r>
            <w:r w:rsidR="007114B5">
              <w:rPr>
                <w:spacing w:val="-1"/>
                <w:sz w:val="20"/>
                <w:szCs w:val="20"/>
              </w:rPr>
              <w:t xml:space="preserve"> </w:t>
            </w:r>
            <w:r w:rsidRPr="00496291">
              <w:rPr>
                <w:sz w:val="20"/>
                <w:szCs w:val="20"/>
              </w:rPr>
              <w:t>финансијски</w:t>
            </w:r>
            <w:r w:rsidR="007114B5">
              <w:rPr>
                <w:sz w:val="20"/>
                <w:szCs w:val="20"/>
              </w:rPr>
              <w:t xml:space="preserve"> </w:t>
            </w:r>
            <w:r w:rsidRPr="00496291">
              <w:rPr>
                <w:sz w:val="20"/>
                <w:szCs w:val="20"/>
              </w:rPr>
              <w:t xml:space="preserve">левериџ. </w:t>
            </w:r>
            <w:r w:rsidRPr="00496291">
              <w:rPr>
                <w:spacing w:val="-1"/>
                <w:sz w:val="20"/>
                <w:szCs w:val="20"/>
              </w:rPr>
              <w:t>Анализа</w:t>
            </w:r>
            <w:r w:rsidR="007114B5">
              <w:rPr>
                <w:spacing w:val="-1"/>
                <w:sz w:val="20"/>
                <w:szCs w:val="20"/>
              </w:rPr>
              <w:t xml:space="preserve"> </w:t>
            </w:r>
            <w:r w:rsidRPr="00496291">
              <w:rPr>
                <w:sz w:val="20"/>
                <w:szCs w:val="20"/>
              </w:rPr>
              <w:t>структуре</w:t>
            </w:r>
            <w:r w:rsidR="007114B5">
              <w:rPr>
                <w:sz w:val="20"/>
                <w:szCs w:val="20"/>
              </w:rPr>
              <w:t xml:space="preserve"> </w:t>
            </w:r>
            <w:r w:rsidRPr="00496291">
              <w:rPr>
                <w:spacing w:val="-1"/>
                <w:sz w:val="20"/>
                <w:szCs w:val="20"/>
              </w:rPr>
              <w:t>капитала и политика</w:t>
            </w:r>
            <w:r w:rsidR="007114B5">
              <w:rPr>
                <w:spacing w:val="-1"/>
                <w:sz w:val="20"/>
                <w:szCs w:val="20"/>
              </w:rPr>
              <w:t xml:space="preserve"> </w:t>
            </w:r>
            <w:r w:rsidRPr="00496291">
              <w:rPr>
                <w:spacing w:val="-1"/>
                <w:sz w:val="20"/>
                <w:szCs w:val="20"/>
              </w:rPr>
              <w:t>дивиденди</w:t>
            </w:r>
          </w:p>
          <w:p w14:paraId="61818887" w14:textId="77777777" w:rsidR="00485AE5" w:rsidRPr="00496291" w:rsidRDefault="00485AE5" w:rsidP="00C107A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496291">
              <w:rPr>
                <w:b/>
                <w:bCs/>
                <w:sz w:val="20"/>
                <w:szCs w:val="20"/>
              </w:rPr>
              <w:t>Практична настава</w:t>
            </w:r>
            <w:r w:rsidR="007114B5">
              <w:rPr>
                <w:b/>
                <w:bCs/>
                <w:sz w:val="20"/>
                <w:szCs w:val="20"/>
              </w:rPr>
              <w:t xml:space="preserve">: </w:t>
            </w:r>
            <w:r w:rsidRPr="00496291">
              <w:rPr>
                <w:bCs/>
                <w:sz w:val="20"/>
                <w:szCs w:val="20"/>
              </w:rPr>
              <w:t>На часовима вежби студенти се обучавају да изврше комплексну финансијску анализу, саставе финансијски план, израчунавају цене инструмената финансијског тржишта, помоћу техника финансијског левериџа, уче да донесу ваљане одлуке о одабиру методе финансирања, и да на примерима из праксе дефинишу ризик.</w:t>
            </w:r>
          </w:p>
        </w:tc>
      </w:tr>
      <w:tr w:rsidR="00485AE5" w:rsidRPr="00496291" w14:paraId="649F2408" w14:textId="77777777" w:rsidTr="00C107A9">
        <w:trPr>
          <w:jc w:val="center"/>
        </w:trPr>
        <w:tc>
          <w:tcPr>
            <w:tcW w:w="9455" w:type="dxa"/>
            <w:gridSpan w:val="7"/>
          </w:tcPr>
          <w:p w14:paraId="0957B25E" w14:textId="77777777" w:rsidR="00485AE5" w:rsidRPr="00496291" w:rsidRDefault="00485AE5" w:rsidP="00C107A9">
            <w:pPr>
              <w:rPr>
                <w:b/>
                <w:bCs/>
                <w:sz w:val="20"/>
                <w:szCs w:val="20"/>
              </w:rPr>
            </w:pPr>
            <w:r w:rsidRPr="00496291">
              <w:rPr>
                <w:b/>
                <w:bCs/>
                <w:sz w:val="20"/>
                <w:szCs w:val="20"/>
              </w:rPr>
              <w:t xml:space="preserve">Литература </w:t>
            </w:r>
          </w:p>
          <w:p w14:paraId="04627760" w14:textId="77777777" w:rsidR="00485AE5" w:rsidRPr="00496291" w:rsidRDefault="00485AE5" w:rsidP="00485AE5">
            <w:pPr>
              <w:pStyle w:val="Style"/>
              <w:numPr>
                <w:ilvl w:val="0"/>
                <w:numId w:val="1"/>
              </w:numPr>
              <w:spacing w:line="259" w:lineRule="exact"/>
              <w:ind w:right="14"/>
              <w:jc w:val="both"/>
              <w:rPr>
                <w:sz w:val="20"/>
                <w:szCs w:val="20"/>
                <w:lang w:val="sr-Cyrl-CS"/>
              </w:rPr>
            </w:pPr>
            <w:r w:rsidRPr="00496291">
              <w:rPr>
                <w:sz w:val="20"/>
                <w:szCs w:val="20"/>
                <w:lang w:val="sr-Cyrl-CS"/>
              </w:rPr>
              <w:t>Иванишевић, М., (20</w:t>
            </w:r>
            <w:r w:rsidRPr="00496291">
              <w:rPr>
                <w:sz w:val="20"/>
                <w:szCs w:val="20"/>
                <w:lang w:val="sr-Latn-CS"/>
              </w:rPr>
              <w:t>12</w:t>
            </w:r>
            <w:r w:rsidRPr="00496291">
              <w:rPr>
                <w:sz w:val="20"/>
                <w:szCs w:val="20"/>
                <w:lang w:val="sr-Cyrl-CS"/>
              </w:rPr>
              <w:t xml:space="preserve">): </w:t>
            </w:r>
            <w:r w:rsidRPr="00496291">
              <w:rPr>
                <w:i/>
                <w:sz w:val="20"/>
                <w:szCs w:val="20"/>
                <w:lang w:val="sr-Cyrl-CS"/>
              </w:rPr>
              <w:t>Пословне финансије</w:t>
            </w:r>
            <w:r w:rsidRPr="00496291">
              <w:rPr>
                <w:sz w:val="20"/>
                <w:szCs w:val="20"/>
                <w:lang w:val="sr-Cyrl-CS"/>
              </w:rPr>
              <w:t xml:space="preserve">, Економски факултет, Београд. </w:t>
            </w:r>
          </w:p>
          <w:p w14:paraId="508A4C54" w14:textId="77777777" w:rsidR="00485AE5" w:rsidRPr="00496291" w:rsidRDefault="00485AE5" w:rsidP="00485AE5">
            <w:pPr>
              <w:pStyle w:val="Style"/>
              <w:numPr>
                <w:ilvl w:val="0"/>
                <w:numId w:val="1"/>
              </w:numPr>
              <w:spacing w:line="259" w:lineRule="exact"/>
              <w:ind w:right="14"/>
              <w:jc w:val="both"/>
              <w:rPr>
                <w:sz w:val="20"/>
                <w:szCs w:val="20"/>
                <w:lang w:val="sr-Cyrl-CS"/>
              </w:rPr>
            </w:pPr>
            <w:r w:rsidRPr="00496291">
              <w:rPr>
                <w:sz w:val="20"/>
                <w:szCs w:val="20"/>
                <w:lang w:val="sr-Latn-CS"/>
              </w:rPr>
              <w:t xml:space="preserve">Van Horhne </w:t>
            </w:r>
            <w:r w:rsidRPr="00496291">
              <w:rPr>
                <w:sz w:val="20"/>
                <w:szCs w:val="20"/>
                <w:lang w:val="sr-Cyrl-CS"/>
              </w:rPr>
              <w:t xml:space="preserve">Ј, </w:t>
            </w:r>
            <w:r w:rsidRPr="00496291">
              <w:rPr>
                <w:sz w:val="20"/>
                <w:szCs w:val="20"/>
                <w:lang w:val="sr-Latn-CS"/>
              </w:rPr>
              <w:t xml:space="preserve">Wachowich </w:t>
            </w:r>
            <w:r w:rsidRPr="00496291">
              <w:rPr>
                <w:sz w:val="20"/>
                <w:szCs w:val="20"/>
                <w:lang w:val="sr-Cyrl-CS"/>
              </w:rPr>
              <w:t xml:space="preserve">Ј. (2012) </w:t>
            </w:r>
            <w:r w:rsidRPr="00496291">
              <w:rPr>
                <w:i/>
                <w:sz w:val="20"/>
                <w:szCs w:val="20"/>
                <w:lang w:val="sr-Cyrl-CS"/>
              </w:rPr>
              <w:t>Основи финансијског менаџмента</w:t>
            </w:r>
            <w:r w:rsidRPr="00496291">
              <w:rPr>
                <w:sz w:val="20"/>
                <w:szCs w:val="20"/>
                <w:lang w:val="sr-Cyrl-CS"/>
              </w:rPr>
              <w:t>, Дата Статус, Београд.</w:t>
            </w:r>
          </w:p>
        </w:tc>
      </w:tr>
      <w:tr w:rsidR="00485AE5" w:rsidRPr="00496291" w14:paraId="14239174" w14:textId="77777777" w:rsidTr="00C107A9">
        <w:trPr>
          <w:jc w:val="center"/>
        </w:trPr>
        <w:tc>
          <w:tcPr>
            <w:tcW w:w="8077" w:type="dxa"/>
            <w:gridSpan w:val="5"/>
          </w:tcPr>
          <w:p w14:paraId="483627DD" w14:textId="77777777" w:rsidR="00485AE5" w:rsidRPr="00496291" w:rsidRDefault="00485AE5" w:rsidP="00C107A9">
            <w:pPr>
              <w:rPr>
                <w:b/>
                <w:bCs/>
                <w:sz w:val="20"/>
                <w:szCs w:val="20"/>
                <w:lang w:val="ru-RU"/>
              </w:rPr>
            </w:pPr>
            <w:r w:rsidRPr="00496291">
              <w:rPr>
                <w:b/>
                <w:bCs/>
                <w:sz w:val="20"/>
                <w:szCs w:val="20"/>
              </w:rPr>
              <w:t xml:space="preserve">Број часова </w:t>
            </w:r>
            <w:r w:rsidRPr="00496291">
              <w:rPr>
                <w:b/>
                <w:sz w:val="20"/>
                <w:szCs w:val="20"/>
              </w:rPr>
              <w:t>активне наставе</w:t>
            </w:r>
          </w:p>
        </w:tc>
        <w:tc>
          <w:tcPr>
            <w:tcW w:w="1378" w:type="dxa"/>
            <w:gridSpan w:val="2"/>
            <w:vMerge w:val="restart"/>
          </w:tcPr>
          <w:p w14:paraId="60A424C5" w14:textId="77777777" w:rsidR="00485AE5" w:rsidRPr="00496291" w:rsidRDefault="00485AE5" w:rsidP="00C107A9">
            <w:pPr>
              <w:rPr>
                <w:b/>
                <w:bCs/>
                <w:sz w:val="20"/>
                <w:szCs w:val="20"/>
                <w:lang w:val="ru-RU"/>
              </w:rPr>
            </w:pPr>
            <w:r w:rsidRPr="00496291">
              <w:rPr>
                <w:sz w:val="20"/>
                <w:szCs w:val="20"/>
                <w:lang w:val="ru-RU"/>
              </w:rPr>
              <w:t>Остали часови</w:t>
            </w:r>
          </w:p>
        </w:tc>
      </w:tr>
      <w:tr w:rsidR="00485AE5" w:rsidRPr="00496291" w14:paraId="4BCCF9C5" w14:textId="77777777" w:rsidTr="00C107A9">
        <w:trPr>
          <w:jc w:val="center"/>
        </w:trPr>
        <w:tc>
          <w:tcPr>
            <w:tcW w:w="1634" w:type="dxa"/>
          </w:tcPr>
          <w:p w14:paraId="338FDA98" w14:textId="77777777" w:rsidR="00485AE5" w:rsidRPr="000E1A9C" w:rsidRDefault="00485AE5" w:rsidP="00C107A9">
            <w:pPr>
              <w:rPr>
                <w:bCs/>
                <w:sz w:val="20"/>
                <w:szCs w:val="20"/>
              </w:rPr>
            </w:pPr>
            <w:r w:rsidRPr="00496291">
              <w:rPr>
                <w:bCs/>
                <w:sz w:val="20"/>
                <w:szCs w:val="20"/>
                <w:lang w:val="ru-RU"/>
              </w:rPr>
              <w:t>Предавања:</w:t>
            </w: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333" w:type="dxa"/>
          </w:tcPr>
          <w:p w14:paraId="30C1CFB0" w14:textId="77777777" w:rsidR="00485AE5" w:rsidRPr="00360891" w:rsidRDefault="00485AE5" w:rsidP="00C107A9">
            <w:pPr>
              <w:rPr>
                <w:bCs/>
                <w:sz w:val="20"/>
                <w:szCs w:val="20"/>
              </w:rPr>
            </w:pPr>
            <w:r w:rsidRPr="00496291">
              <w:rPr>
                <w:bCs/>
                <w:sz w:val="20"/>
                <w:szCs w:val="20"/>
                <w:lang w:val="ru-RU"/>
              </w:rPr>
              <w:t>Вежбе:</w:t>
            </w:r>
            <w:r w:rsidR="00360891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5110" w:type="dxa"/>
            <w:gridSpan w:val="3"/>
          </w:tcPr>
          <w:p w14:paraId="16495DF2" w14:textId="77777777" w:rsidR="00485AE5" w:rsidRPr="00496291" w:rsidRDefault="00485AE5" w:rsidP="00C107A9">
            <w:pPr>
              <w:rPr>
                <w:bCs/>
                <w:sz w:val="20"/>
                <w:szCs w:val="20"/>
              </w:rPr>
            </w:pPr>
            <w:r w:rsidRPr="00496291">
              <w:rPr>
                <w:bCs/>
                <w:sz w:val="20"/>
                <w:szCs w:val="20"/>
                <w:lang w:val="ru-RU"/>
              </w:rPr>
              <w:t>Други облици наставе:</w:t>
            </w:r>
            <w:r w:rsidRPr="00496291">
              <w:rPr>
                <w:bCs/>
                <w:sz w:val="20"/>
                <w:szCs w:val="20"/>
              </w:rPr>
              <w:t xml:space="preserve"> 0</w:t>
            </w:r>
          </w:p>
        </w:tc>
        <w:tc>
          <w:tcPr>
            <w:tcW w:w="1378" w:type="dxa"/>
            <w:gridSpan w:val="2"/>
            <w:vMerge/>
          </w:tcPr>
          <w:p w14:paraId="17A5B993" w14:textId="77777777" w:rsidR="00485AE5" w:rsidRPr="00496291" w:rsidRDefault="00485AE5" w:rsidP="00C107A9">
            <w:pPr>
              <w:rPr>
                <w:b/>
                <w:bCs/>
                <w:sz w:val="20"/>
                <w:szCs w:val="20"/>
                <w:lang w:val="ru-RU"/>
              </w:rPr>
            </w:pPr>
          </w:p>
        </w:tc>
      </w:tr>
      <w:tr w:rsidR="00485AE5" w:rsidRPr="00496291" w14:paraId="61039B1A" w14:textId="77777777" w:rsidTr="00C107A9">
        <w:trPr>
          <w:jc w:val="center"/>
        </w:trPr>
        <w:tc>
          <w:tcPr>
            <w:tcW w:w="9455" w:type="dxa"/>
            <w:gridSpan w:val="7"/>
          </w:tcPr>
          <w:p w14:paraId="1196CB58" w14:textId="77777777" w:rsidR="00485AE5" w:rsidRPr="00496291" w:rsidRDefault="00485AE5" w:rsidP="00C107A9">
            <w:pPr>
              <w:rPr>
                <w:b/>
                <w:bCs/>
                <w:sz w:val="20"/>
                <w:szCs w:val="20"/>
              </w:rPr>
            </w:pPr>
            <w:r w:rsidRPr="00496291">
              <w:rPr>
                <w:b/>
                <w:bCs/>
                <w:sz w:val="20"/>
                <w:szCs w:val="20"/>
              </w:rPr>
              <w:t>Методе извођења наставе</w:t>
            </w:r>
            <w:r w:rsidRPr="00496291">
              <w:rPr>
                <w:sz w:val="20"/>
                <w:szCs w:val="20"/>
                <w:lang w:val="ru-RU"/>
              </w:rPr>
              <w:t>Е</w:t>
            </w:r>
            <w:r w:rsidRPr="00496291">
              <w:rPr>
                <w:sz w:val="20"/>
                <w:szCs w:val="20"/>
              </w:rPr>
              <w:t>кск</w:t>
            </w:r>
            <w:r w:rsidRPr="00496291">
              <w:rPr>
                <w:sz w:val="20"/>
                <w:szCs w:val="20"/>
                <w:lang w:val="ru-RU"/>
              </w:rPr>
              <w:t>атедра; интерактивни метод; анализа случајева из праксе</w:t>
            </w:r>
          </w:p>
        </w:tc>
      </w:tr>
      <w:tr w:rsidR="00485AE5" w:rsidRPr="00496291" w14:paraId="66B6B918" w14:textId="77777777" w:rsidTr="00C107A9">
        <w:trPr>
          <w:jc w:val="center"/>
        </w:trPr>
        <w:tc>
          <w:tcPr>
            <w:tcW w:w="9455" w:type="dxa"/>
            <w:gridSpan w:val="7"/>
          </w:tcPr>
          <w:p w14:paraId="62620DC2" w14:textId="77777777" w:rsidR="00485AE5" w:rsidRPr="00496291" w:rsidRDefault="00485AE5" w:rsidP="00C107A9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496291">
              <w:rPr>
                <w:b/>
                <w:bCs/>
                <w:sz w:val="20"/>
                <w:szCs w:val="20"/>
              </w:rPr>
              <w:t>Оцена знања (максимални број поена 100)</w:t>
            </w:r>
          </w:p>
        </w:tc>
      </w:tr>
      <w:tr w:rsidR="00485AE5" w:rsidRPr="00496291" w14:paraId="2D5D7C5F" w14:textId="77777777" w:rsidTr="00C107A9">
        <w:trPr>
          <w:jc w:val="center"/>
        </w:trPr>
        <w:tc>
          <w:tcPr>
            <w:tcW w:w="3428" w:type="dxa"/>
            <w:gridSpan w:val="3"/>
          </w:tcPr>
          <w:p w14:paraId="0AE7C3F6" w14:textId="77777777" w:rsidR="00485AE5" w:rsidRPr="00496291" w:rsidRDefault="00485AE5" w:rsidP="00C107A9">
            <w:pPr>
              <w:rPr>
                <w:sz w:val="20"/>
                <w:szCs w:val="20"/>
              </w:rPr>
            </w:pPr>
            <w:r w:rsidRPr="00496291">
              <w:rPr>
                <w:b/>
                <w:iCs/>
                <w:sz w:val="20"/>
                <w:szCs w:val="20"/>
              </w:rPr>
              <w:t>Предиспитне обавезе</w:t>
            </w:r>
          </w:p>
        </w:tc>
        <w:tc>
          <w:tcPr>
            <w:tcW w:w="1932" w:type="dxa"/>
          </w:tcPr>
          <w:p w14:paraId="7855599A" w14:textId="77777777" w:rsidR="00485AE5" w:rsidRPr="00496291" w:rsidRDefault="00485AE5" w:rsidP="00C107A9">
            <w:pPr>
              <w:jc w:val="center"/>
              <w:rPr>
                <w:b/>
                <w:bCs/>
                <w:sz w:val="20"/>
                <w:szCs w:val="20"/>
              </w:rPr>
            </w:pPr>
            <w:r w:rsidRPr="00496291">
              <w:rPr>
                <w:b/>
                <w:bCs/>
                <w:sz w:val="20"/>
                <w:szCs w:val="20"/>
              </w:rPr>
              <w:t>Поена</w:t>
            </w:r>
          </w:p>
        </w:tc>
        <w:tc>
          <w:tcPr>
            <w:tcW w:w="3056" w:type="dxa"/>
            <w:gridSpan w:val="2"/>
          </w:tcPr>
          <w:p w14:paraId="7D5B73B6" w14:textId="77777777" w:rsidR="00485AE5" w:rsidRPr="00496291" w:rsidRDefault="00485AE5" w:rsidP="00C107A9">
            <w:pPr>
              <w:jc w:val="center"/>
              <w:rPr>
                <w:b/>
                <w:sz w:val="20"/>
                <w:szCs w:val="20"/>
              </w:rPr>
            </w:pPr>
            <w:r w:rsidRPr="00496291">
              <w:rPr>
                <w:b/>
                <w:sz w:val="20"/>
                <w:szCs w:val="20"/>
              </w:rPr>
              <w:t>Завршни испит</w:t>
            </w:r>
          </w:p>
        </w:tc>
        <w:tc>
          <w:tcPr>
            <w:tcW w:w="1039" w:type="dxa"/>
          </w:tcPr>
          <w:p w14:paraId="3872F63E" w14:textId="77777777" w:rsidR="00485AE5" w:rsidRPr="00496291" w:rsidRDefault="00485AE5" w:rsidP="00C107A9">
            <w:pPr>
              <w:jc w:val="center"/>
              <w:rPr>
                <w:b/>
                <w:bCs/>
                <w:sz w:val="20"/>
                <w:szCs w:val="20"/>
              </w:rPr>
            </w:pPr>
            <w:r w:rsidRPr="00496291">
              <w:rPr>
                <w:b/>
                <w:bCs/>
                <w:sz w:val="20"/>
                <w:szCs w:val="20"/>
              </w:rPr>
              <w:t>поена</w:t>
            </w:r>
          </w:p>
        </w:tc>
      </w:tr>
      <w:tr w:rsidR="00485AE5" w:rsidRPr="00496291" w14:paraId="0F31727B" w14:textId="77777777" w:rsidTr="00C107A9">
        <w:trPr>
          <w:jc w:val="center"/>
        </w:trPr>
        <w:tc>
          <w:tcPr>
            <w:tcW w:w="3428" w:type="dxa"/>
            <w:gridSpan w:val="3"/>
          </w:tcPr>
          <w:p w14:paraId="767905CD" w14:textId="77777777" w:rsidR="00485AE5" w:rsidRPr="00496291" w:rsidRDefault="00485AE5" w:rsidP="00C107A9">
            <w:pPr>
              <w:rPr>
                <w:i/>
                <w:iCs/>
                <w:sz w:val="20"/>
                <w:szCs w:val="20"/>
              </w:rPr>
            </w:pPr>
            <w:r w:rsidRPr="00496291">
              <w:rPr>
                <w:sz w:val="20"/>
                <w:szCs w:val="20"/>
              </w:rPr>
              <w:t>активност у току предавања</w:t>
            </w:r>
          </w:p>
        </w:tc>
        <w:tc>
          <w:tcPr>
            <w:tcW w:w="1932" w:type="dxa"/>
          </w:tcPr>
          <w:p w14:paraId="1BE079A5" w14:textId="77777777" w:rsidR="00485AE5" w:rsidRPr="00496291" w:rsidRDefault="00485AE5" w:rsidP="00C107A9">
            <w:pPr>
              <w:ind w:right="603"/>
              <w:jc w:val="right"/>
              <w:rPr>
                <w:bCs/>
                <w:sz w:val="20"/>
                <w:szCs w:val="20"/>
              </w:rPr>
            </w:pPr>
            <w:r w:rsidRPr="00496291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3056" w:type="dxa"/>
            <w:gridSpan w:val="2"/>
          </w:tcPr>
          <w:p w14:paraId="0DA75F46" w14:textId="77777777" w:rsidR="00485AE5" w:rsidRPr="00496291" w:rsidRDefault="00485AE5" w:rsidP="00C107A9">
            <w:pPr>
              <w:rPr>
                <w:iCs/>
                <w:sz w:val="20"/>
                <w:szCs w:val="20"/>
              </w:rPr>
            </w:pPr>
            <w:r w:rsidRPr="00496291">
              <w:rPr>
                <w:iCs/>
                <w:sz w:val="20"/>
                <w:szCs w:val="20"/>
              </w:rPr>
              <w:t>писмени испит</w:t>
            </w:r>
          </w:p>
        </w:tc>
        <w:tc>
          <w:tcPr>
            <w:tcW w:w="1039" w:type="dxa"/>
          </w:tcPr>
          <w:p w14:paraId="68FEB9F9" w14:textId="77777777" w:rsidR="00485AE5" w:rsidRPr="00496291" w:rsidRDefault="00485AE5" w:rsidP="00C107A9">
            <w:pPr>
              <w:jc w:val="center"/>
              <w:rPr>
                <w:iCs/>
                <w:sz w:val="20"/>
                <w:szCs w:val="20"/>
              </w:rPr>
            </w:pPr>
            <w:r w:rsidRPr="00496291">
              <w:rPr>
                <w:iCs/>
                <w:sz w:val="20"/>
                <w:szCs w:val="20"/>
              </w:rPr>
              <w:t>20</w:t>
            </w:r>
          </w:p>
        </w:tc>
      </w:tr>
      <w:tr w:rsidR="00485AE5" w:rsidRPr="00496291" w14:paraId="163E504E" w14:textId="77777777" w:rsidTr="00C107A9">
        <w:trPr>
          <w:jc w:val="center"/>
        </w:trPr>
        <w:tc>
          <w:tcPr>
            <w:tcW w:w="3428" w:type="dxa"/>
            <w:gridSpan w:val="3"/>
          </w:tcPr>
          <w:p w14:paraId="7701972C" w14:textId="77777777" w:rsidR="00485AE5" w:rsidRPr="00496291" w:rsidRDefault="00485AE5" w:rsidP="00C107A9">
            <w:pPr>
              <w:rPr>
                <w:i/>
                <w:iCs/>
                <w:sz w:val="20"/>
                <w:szCs w:val="20"/>
              </w:rPr>
            </w:pPr>
            <w:r w:rsidRPr="00496291">
              <w:rPr>
                <w:sz w:val="20"/>
                <w:szCs w:val="20"/>
              </w:rPr>
              <w:t>практична настава</w:t>
            </w:r>
          </w:p>
        </w:tc>
        <w:tc>
          <w:tcPr>
            <w:tcW w:w="1932" w:type="dxa"/>
          </w:tcPr>
          <w:p w14:paraId="13115F8F" w14:textId="77777777" w:rsidR="00485AE5" w:rsidRPr="00496291" w:rsidRDefault="00485AE5" w:rsidP="00C107A9">
            <w:pPr>
              <w:ind w:right="603"/>
              <w:jc w:val="right"/>
              <w:rPr>
                <w:bCs/>
                <w:sz w:val="20"/>
                <w:szCs w:val="20"/>
              </w:rPr>
            </w:pPr>
            <w:r w:rsidRPr="00496291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3056" w:type="dxa"/>
            <w:gridSpan w:val="2"/>
          </w:tcPr>
          <w:p w14:paraId="1C8BAC12" w14:textId="77777777" w:rsidR="00485AE5" w:rsidRPr="00496291" w:rsidRDefault="00485AE5" w:rsidP="00C107A9">
            <w:pPr>
              <w:rPr>
                <w:i/>
                <w:iCs/>
                <w:sz w:val="20"/>
                <w:szCs w:val="20"/>
              </w:rPr>
            </w:pPr>
            <w:r w:rsidRPr="00496291">
              <w:rPr>
                <w:sz w:val="20"/>
                <w:szCs w:val="20"/>
              </w:rPr>
              <w:t>усмени испит</w:t>
            </w:r>
          </w:p>
        </w:tc>
        <w:tc>
          <w:tcPr>
            <w:tcW w:w="1039" w:type="dxa"/>
          </w:tcPr>
          <w:p w14:paraId="3554EE14" w14:textId="77777777" w:rsidR="00485AE5" w:rsidRPr="00496291" w:rsidRDefault="00485AE5" w:rsidP="00C107A9">
            <w:pPr>
              <w:jc w:val="center"/>
              <w:rPr>
                <w:iCs/>
                <w:sz w:val="20"/>
                <w:szCs w:val="20"/>
              </w:rPr>
            </w:pPr>
            <w:r w:rsidRPr="00496291">
              <w:rPr>
                <w:iCs/>
                <w:sz w:val="20"/>
                <w:szCs w:val="20"/>
              </w:rPr>
              <w:t>20</w:t>
            </w:r>
          </w:p>
        </w:tc>
      </w:tr>
      <w:tr w:rsidR="00485AE5" w:rsidRPr="00496291" w14:paraId="4B279D65" w14:textId="77777777" w:rsidTr="00C107A9">
        <w:trPr>
          <w:jc w:val="center"/>
        </w:trPr>
        <w:tc>
          <w:tcPr>
            <w:tcW w:w="3428" w:type="dxa"/>
            <w:gridSpan w:val="3"/>
          </w:tcPr>
          <w:p w14:paraId="6F9B8E69" w14:textId="77777777" w:rsidR="00485AE5" w:rsidRPr="00496291" w:rsidRDefault="00485AE5" w:rsidP="00C107A9">
            <w:pPr>
              <w:rPr>
                <w:i/>
                <w:iCs/>
                <w:sz w:val="20"/>
                <w:szCs w:val="20"/>
              </w:rPr>
            </w:pPr>
            <w:r w:rsidRPr="00496291">
              <w:rPr>
                <w:sz w:val="20"/>
                <w:szCs w:val="20"/>
              </w:rPr>
              <w:t>колоквијум-и</w:t>
            </w:r>
          </w:p>
        </w:tc>
        <w:tc>
          <w:tcPr>
            <w:tcW w:w="1932" w:type="dxa"/>
          </w:tcPr>
          <w:p w14:paraId="3DB33653" w14:textId="77777777" w:rsidR="00485AE5" w:rsidRPr="00496291" w:rsidRDefault="00485AE5" w:rsidP="00C107A9">
            <w:pPr>
              <w:ind w:right="603"/>
              <w:jc w:val="right"/>
              <w:rPr>
                <w:bCs/>
                <w:sz w:val="20"/>
                <w:szCs w:val="20"/>
              </w:rPr>
            </w:pPr>
            <w:r w:rsidRPr="00496291"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3056" w:type="dxa"/>
            <w:gridSpan w:val="2"/>
          </w:tcPr>
          <w:p w14:paraId="1F37E273" w14:textId="77777777" w:rsidR="00485AE5" w:rsidRPr="00496291" w:rsidRDefault="00485AE5" w:rsidP="00C107A9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039" w:type="dxa"/>
          </w:tcPr>
          <w:p w14:paraId="3DF71684" w14:textId="77777777" w:rsidR="00485AE5" w:rsidRPr="00496291" w:rsidRDefault="00485AE5" w:rsidP="00C107A9">
            <w:pPr>
              <w:jc w:val="center"/>
              <w:rPr>
                <w:iCs/>
                <w:sz w:val="20"/>
                <w:szCs w:val="20"/>
              </w:rPr>
            </w:pPr>
          </w:p>
        </w:tc>
      </w:tr>
      <w:tr w:rsidR="00485AE5" w:rsidRPr="00496291" w14:paraId="24959AEF" w14:textId="77777777" w:rsidTr="00C107A9">
        <w:trPr>
          <w:jc w:val="center"/>
        </w:trPr>
        <w:tc>
          <w:tcPr>
            <w:tcW w:w="3428" w:type="dxa"/>
            <w:gridSpan w:val="3"/>
          </w:tcPr>
          <w:p w14:paraId="49CE048E" w14:textId="77777777" w:rsidR="00485AE5" w:rsidRPr="00496291" w:rsidRDefault="00485AE5" w:rsidP="00C107A9">
            <w:pPr>
              <w:rPr>
                <w:sz w:val="20"/>
                <w:szCs w:val="20"/>
              </w:rPr>
            </w:pPr>
            <w:r w:rsidRPr="00496291">
              <w:rPr>
                <w:sz w:val="20"/>
                <w:szCs w:val="20"/>
              </w:rPr>
              <w:t>семинар-и</w:t>
            </w:r>
          </w:p>
        </w:tc>
        <w:tc>
          <w:tcPr>
            <w:tcW w:w="1932" w:type="dxa"/>
          </w:tcPr>
          <w:p w14:paraId="7F91A5C1" w14:textId="77777777" w:rsidR="00485AE5" w:rsidRPr="00496291" w:rsidRDefault="00485AE5" w:rsidP="00C107A9">
            <w:pPr>
              <w:ind w:right="603"/>
              <w:jc w:val="right"/>
              <w:rPr>
                <w:bCs/>
                <w:sz w:val="20"/>
                <w:szCs w:val="20"/>
              </w:rPr>
            </w:pPr>
            <w:r w:rsidRPr="00496291"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3056" w:type="dxa"/>
            <w:gridSpan w:val="2"/>
          </w:tcPr>
          <w:p w14:paraId="1190EC14" w14:textId="77777777" w:rsidR="00485AE5" w:rsidRPr="00496291" w:rsidRDefault="00485AE5" w:rsidP="00C107A9">
            <w:pPr>
              <w:rPr>
                <w:i/>
                <w:iCs/>
                <w:sz w:val="20"/>
                <w:szCs w:val="20"/>
              </w:rPr>
            </w:pPr>
            <w:r w:rsidRPr="00496291">
              <w:rPr>
                <w:i/>
                <w:iCs/>
                <w:sz w:val="20"/>
                <w:szCs w:val="20"/>
              </w:rPr>
              <w:t>Укупно поена</w:t>
            </w:r>
          </w:p>
        </w:tc>
        <w:tc>
          <w:tcPr>
            <w:tcW w:w="1039" w:type="dxa"/>
          </w:tcPr>
          <w:p w14:paraId="7FBD849E" w14:textId="77777777" w:rsidR="00485AE5" w:rsidRPr="00496291" w:rsidRDefault="00485AE5" w:rsidP="00C107A9">
            <w:pPr>
              <w:jc w:val="center"/>
              <w:rPr>
                <w:iCs/>
                <w:sz w:val="20"/>
                <w:szCs w:val="20"/>
              </w:rPr>
            </w:pPr>
            <w:r w:rsidRPr="00496291">
              <w:rPr>
                <w:iCs/>
                <w:sz w:val="20"/>
                <w:szCs w:val="20"/>
              </w:rPr>
              <w:t>100</w:t>
            </w:r>
          </w:p>
        </w:tc>
      </w:tr>
    </w:tbl>
    <w:p w14:paraId="1A658E48" w14:textId="77777777" w:rsidR="00734C0E" w:rsidRDefault="00734C0E"/>
    <w:sectPr w:rsidR="00734C0E" w:rsidSect="00B056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3E0900"/>
    <w:multiLevelType w:val="hybridMultilevel"/>
    <w:tmpl w:val="DE9806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1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40071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5AE5"/>
    <w:rsid w:val="00175C2B"/>
    <w:rsid w:val="00360891"/>
    <w:rsid w:val="00485AE5"/>
    <w:rsid w:val="007114B5"/>
    <w:rsid w:val="00734C0E"/>
    <w:rsid w:val="007D662F"/>
    <w:rsid w:val="0084244B"/>
    <w:rsid w:val="00944570"/>
    <w:rsid w:val="00996E6B"/>
    <w:rsid w:val="00A336E1"/>
    <w:rsid w:val="00B0566A"/>
    <w:rsid w:val="00E2538A"/>
    <w:rsid w:val="00EF76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F014A3"/>
  <w15:docId w15:val="{6BA0E335-ED5C-4365-A888-7305B7A54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5A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styleId="Heading1">
    <w:name w:val="heading 1"/>
    <w:basedOn w:val="Normal"/>
    <w:next w:val="Normal"/>
    <w:link w:val="Heading1Char"/>
    <w:qFormat/>
    <w:rsid w:val="00485AE5"/>
    <w:pPr>
      <w:keepNext/>
      <w:outlineLvl w:val="0"/>
    </w:pPr>
    <w:rPr>
      <w:b/>
      <w:bCs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85AE5"/>
    <w:rPr>
      <w:rFonts w:ascii="Times New Roman" w:eastAsia="Times New Roman" w:hAnsi="Times New Roman" w:cs="Times New Roman"/>
      <w:b/>
      <w:bCs/>
      <w:sz w:val="24"/>
      <w:szCs w:val="24"/>
      <w:lang w:val="sr-Latn-CS"/>
    </w:rPr>
  </w:style>
  <w:style w:type="paragraph" w:customStyle="1" w:styleId="Style">
    <w:name w:val="Style"/>
    <w:rsid w:val="00485A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421</Words>
  <Characters>2403</Characters>
  <Application>Microsoft Office Word</Application>
  <DocSecurity>0</DocSecurity>
  <Lines>20</Lines>
  <Paragraphs>5</Paragraphs>
  <ScaleCrop>false</ScaleCrop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Shale</dc:creator>
  <cp:lastModifiedBy>Korisnik</cp:lastModifiedBy>
  <cp:revision>7</cp:revision>
  <dcterms:created xsi:type="dcterms:W3CDTF">2020-10-19T13:26:00Z</dcterms:created>
  <dcterms:modified xsi:type="dcterms:W3CDTF">2025-07-03T10:35:00Z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889b2e7e-f192-4935-abf2-e69285f9f049</vt:lpwstr>
  </property>
</Properties>
</file>